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26" w:rsidRPr="003529FB" w:rsidRDefault="00DB4F26" w:rsidP="003529FB">
      <w:pPr>
        <w:jc w:val="both"/>
      </w:pPr>
    </w:p>
    <w:p w:rsidR="00DB4F26" w:rsidRPr="003529FB" w:rsidRDefault="00AC762C" w:rsidP="003529FB">
      <w:pPr>
        <w:jc w:val="both"/>
      </w:pPr>
      <w:r w:rsidRPr="003529FB">
        <w:t xml:space="preserve">Com a delegats de prevenció de CCOO de l’ajuntament de........................... entenem que l’estat d’alarma arran del covid19 és una situació d’emergència com mai hem sofert, però precisament per aquest motiu els organismes de prevenció de l’Ajuntament han de vetllar pel compliment de les mesures i accions establertes per les autoritats laborals i </w:t>
      </w:r>
      <w:proofErr w:type="spellStart"/>
      <w:r w:rsidRPr="003529FB">
        <w:t>sanitàrias</w:t>
      </w:r>
      <w:proofErr w:type="spellEnd"/>
      <w:r w:rsidRPr="003529FB">
        <w:t>; i un cop transcorregudes dos setmanes, i no havent-se convocat cap reunió del CSS, encara que hagin estat sol·licitades per la part sindical.</w:t>
      </w:r>
    </w:p>
    <w:p w:rsidR="00DB4F26" w:rsidRPr="003529FB" w:rsidRDefault="00DB4F26" w:rsidP="003529FB">
      <w:pPr>
        <w:jc w:val="both"/>
      </w:pPr>
    </w:p>
    <w:p w:rsidR="00DB4F26" w:rsidRPr="003529FB" w:rsidRDefault="00DB4F26" w:rsidP="003529FB">
      <w:pPr>
        <w:jc w:val="both"/>
      </w:pPr>
    </w:p>
    <w:p w:rsidR="00DB4F26" w:rsidRPr="003529FB" w:rsidRDefault="00AC762C" w:rsidP="003529FB">
      <w:pPr>
        <w:jc w:val="both"/>
      </w:pPr>
      <w:r w:rsidRPr="003529FB">
        <w:t>Sol·licitem amb caràcter d’urgència:</w:t>
      </w:r>
    </w:p>
    <w:p w:rsidR="00DB4F26" w:rsidRPr="003529FB" w:rsidRDefault="00DB4F26" w:rsidP="003529FB">
      <w:pPr>
        <w:jc w:val="both"/>
      </w:pPr>
    </w:p>
    <w:p w:rsidR="00DB4F26" w:rsidRPr="003529FB" w:rsidRDefault="00AC762C" w:rsidP="003529FB">
      <w:pPr>
        <w:pStyle w:val="Pargrafdellista"/>
        <w:numPr>
          <w:ilvl w:val="0"/>
          <w:numId w:val="10"/>
        </w:numPr>
        <w:spacing w:after="240"/>
        <w:jc w:val="both"/>
      </w:pPr>
      <w:r w:rsidRPr="003529FB">
        <w:t>Una reunió d’urgència del CSS (a nivell telemàtic o similar) per verificar la situació laboral existent i sol·licitar als responsables de l’ Ajuntament l’aplicació de noves accions i/o mesures</w:t>
      </w:r>
      <w:r w:rsidRPr="003529FB">
        <w:rPr>
          <w:spacing w:val="-3"/>
        </w:rPr>
        <w:t xml:space="preserve"> </w:t>
      </w:r>
      <w:r w:rsidRPr="003529FB">
        <w:t>que</w:t>
      </w:r>
      <w:r w:rsidRPr="003529FB">
        <w:rPr>
          <w:spacing w:val="-4"/>
        </w:rPr>
        <w:t xml:space="preserve"> </w:t>
      </w:r>
      <w:r w:rsidRPr="003529FB">
        <w:t>siguin</w:t>
      </w:r>
      <w:r w:rsidRPr="003529FB">
        <w:rPr>
          <w:spacing w:val="-5"/>
        </w:rPr>
        <w:t xml:space="preserve"> </w:t>
      </w:r>
      <w:r w:rsidRPr="003529FB">
        <w:t>adients</w:t>
      </w:r>
      <w:r w:rsidRPr="003529FB">
        <w:rPr>
          <w:spacing w:val="-4"/>
        </w:rPr>
        <w:t xml:space="preserve"> </w:t>
      </w:r>
      <w:r w:rsidRPr="003529FB">
        <w:t>per</w:t>
      </w:r>
      <w:r w:rsidRPr="003529FB">
        <w:rPr>
          <w:spacing w:val="-4"/>
        </w:rPr>
        <w:t xml:space="preserve"> </w:t>
      </w:r>
      <w:r w:rsidRPr="003529FB">
        <w:t>millorar</w:t>
      </w:r>
      <w:r w:rsidRPr="003529FB">
        <w:rPr>
          <w:spacing w:val="-4"/>
        </w:rPr>
        <w:t xml:space="preserve"> </w:t>
      </w:r>
      <w:r w:rsidRPr="003529FB">
        <w:t>la</w:t>
      </w:r>
      <w:r w:rsidRPr="003529FB">
        <w:rPr>
          <w:spacing w:val="-6"/>
        </w:rPr>
        <w:t xml:space="preserve"> </w:t>
      </w:r>
      <w:r w:rsidRPr="003529FB">
        <w:t>situació</w:t>
      </w:r>
      <w:r w:rsidRPr="003529FB">
        <w:rPr>
          <w:spacing w:val="-4"/>
        </w:rPr>
        <w:t xml:space="preserve"> </w:t>
      </w:r>
      <w:r w:rsidRPr="003529FB">
        <w:t>front</w:t>
      </w:r>
      <w:r w:rsidRPr="003529FB">
        <w:rPr>
          <w:spacing w:val="-5"/>
        </w:rPr>
        <w:t xml:space="preserve"> </w:t>
      </w:r>
      <w:r w:rsidRPr="003529FB">
        <w:t>el</w:t>
      </w:r>
      <w:r w:rsidRPr="003529FB">
        <w:rPr>
          <w:spacing w:val="-5"/>
        </w:rPr>
        <w:t xml:space="preserve"> </w:t>
      </w:r>
      <w:r w:rsidRPr="003529FB">
        <w:t>covid19</w:t>
      </w:r>
      <w:r w:rsidRPr="003529FB">
        <w:rPr>
          <w:spacing w:val="-4"/>
        </w:rPr>
        <w:t xml:space="preserve"> </w:t>
      </w:r>
      <w:r w:rsidRPr="003529FB">
        <w:t>si</w:t>
      </w:r>
      <w:r w:rsidRPr="003529FB">
        <w:rPr>
          <w:spacing w:val="-5"/>
        </w:rPr>
        <w:t xml:space="preserve"> </w:t>
      </w:r>
      <w:r w:rsidRPr="003529FB">
        <w:t>s’escau.</w:t>
      </w:r>
    </w:p>
    <w:p w:rsidR="00DB4F26" w:rsidRPr="003529FB" w:rsidRDefault="00AC762C" w:rsidP="003529FB">
      <w:pPr>
        <w:pStyle w:val="Pargrafdellista"/>
        <w:numPr>
          <w:ilvl w:val="0"/>
          <w:numId w:val="10"/>
        </w:numPr>
        <w:jc w:val="both"/>
      </w:pPr>
      <w:r w:rsidRPr="003529FB">
        <w:t>El SP com entitat d’assessorament ha d’informar (i si fos necessari de formar) sobre les actuacions realitzades o que s’han de realitzar per evitar el risc de contagi, tant als responsables de l’ Ajuntament, com a les persones afectades, al Comitè de Seguretat i Salut</w:t>
      </w:r>
      <w:r w:rsidRPr="003529FB">
        <w:rPr>
          <w:spacing w:val="-8"/>
        </w:rPr>
        <w:t xml:space="preserve"> </w:t>
      </w:r>
      <w:r w:rsidRPr="003529FB">
        <w:t>i</w:t>
      </w:r>
      <w:r w:rsidRPr="003529FB">
        <w:rPr>
          <w:spacing w:val="-7"/>
        </w:rPr>
        <w:t xml:space="preserve"> </w:t>
      </w:r>
      <w:r w:rsidRPr="003529FB">
        <w:t>als</w:t>
      </w:r>
      <w:r w:rsidRPr="003529FB">
        <w:rPr>
          <w:spacing w:val="-7"/>
        </w:rPr>
        <w:t xml:space="preserve"> </w:t>
      </w:r>
      <w:r w:rsidRPr="003529FB">
        <w:t>delegats</w:t>
      </w:r>
      <w:r w:rsidRPr="003529FB">
        <w:rPr>
          <w:spacing w:val="-6"/>
        </w:rPr>
        <w:t xml:space="preserve"> </w:t>
      </w:r>
      <w:r w:rsidRPr="003529FB">
        <w:t>o</w:t>
      </w:r>
      <w:r w:rsidRPr="003529FB">
        <w:rPr>
          <w:spacing w:val="-7"/>
        </w:rPr>
        <w:t xml:space="preserve"> </w:t>
      </w:r>
      <w:r w:rsidRPr="003529FB">
        <w:t>delegades</w:t>
      </w:r>
      <w:r w:rsidRPr="003529FB">
        <w:rPr>
          <w:spacing w:val="-6"/>
        </w:rPr>
        <w:t xml:space="preserve"> </w:t>
      </w:r>
      <w:r w:rsidRPr="003529FB">
        <w:t>de</w:t>
      </w:r>
      <w:r w:rsidRPr="003529FB">
        <w:rPr>
          <w:spacing w:val="-6"/>
        </w:rPr>
        <w:t xml:space="preserve"> </w:t>
      </w:r>
      <w:r w:rsidRPr="003529FB">
        <w:t>prevenció.</w:t>
      </w:r>
      <w:r w:rsidRPr="003529FB">
        <w:rPr>
          <w:spacing w:val="-9"/>
        </w:rPr>
        <w:t xml:space="preserve"> </w:t>
      </w:r>
      <w:r w:rsidRPr="003529FB">
        <w:t>A</w:t>
      </w:r>
      <w:r w:rsidRPr="003529FB">
        <w:rPr>
          <w:spacing w:val="-7"/>
        </w:rPr>
        <w:t xml:space="preserve"> </w:t>
      </w:r>
      <w:r w:rsidRPr="003529FB">
        <w:t>més</w:t>
      </w:r>
      <w:r w:rsidRPr="003529FB">
        <w:rPr>
          <w:spacing w:val="-7"/>
        </w:rPr>
        <w:t xml:space="preserve"> </w:t>
      </w:r>
      <w:r w:rsidRPr="003529FB">
        <w:t>informarà</w:t>
      </w:r>
      <w:r w:rsidRPr="003529FB">
        <w:rPr>
          <w:spacing w:val="-7"/>
        </w:rPr>
        <w:t xml:space="preserve"> </w:t>
      </w:r>
      <w:r w:rsidRPr="003529FB">
        <w:t>de:</w:t>
      </w:r>
    </w:p>
    <w:p w:rsidR="00DB4F26" w:rsidRPr="003529FB" w:rsidRDefault="00AC762C" w:rsidP="003529FB">
      <w:pPr>
        <w:pStyle w:val="Pargrafdellista"/>
        <w:numPr>
          <w:ilvl w:val="0"/>
          <w:numId w:val="11"/>
        </w:numPr>
        <w:jc w:val="both"/>
      </w:pPr>
      <w:r w:rsidRPr="003529FB">
        <w:t>L'obligació de l'aïllament preventiu en aquells àmbits que sigui menester. D’aquelles mesures o accions a implementar en funció del risc de contagi</w:t>
      </w:r>
      <w:r w:rsidRPr="003529FB">
        <w:rPr>
          <w:spacing w:val="-29"/>
        </w:rPr>
        <w:t xml:space="preserve"> </w:t>
      </w:r>
      <w:r w:rsidRPr="003529FB">
        <w:t>detectat.</w:t>
      </w:r>
    </w:p>
    <w:p w:rsidR="00DB4F26" w:rsidRPr="003529FB" w:rsidRDefault="00AC762C" w:rsidP="003529FB">
      <w:pPr>
        <w:pStyle w:val="Pargrafdellista"/>
        <w:numPr>
          <w:ilvl w:val="0"/>
          <w:numId w:val="11"/>
        </w:numPr>
        <w:jc w:val="both"/>
      </w:pPr>
      <w:r w:rsidRPr="003529FB">
        <w:t>Informar a la plantilla sobre Que el comunicat de baixa i els de confirmació seran emesos sense</w:t>
      </w:r>
      <w:r w:rsidRPr="003529FB">
        <w:rPr>
          <w:spacing w:val="-8"/>
        </w:rPr>
        <w:t xml:space="preserve"> </w:t>
      </w:r>
      <w:r w:rsidRPr="003529FB">
        <w:t>la</w:t>
      </w:r>
      <w:r w:rsidRPr="003529FB">
        <w:rPr>
          <w:spacing w:val="-8"/>
        </w:rPr>
        <w:t xml:space="preserve"> </w:t>
      </w:r>
      <w:r w:rsidRPr="003529FB">
        <w:t>presència</w:t>
      </w:r>
      <w:r w:rsidRPr="003529FB">
        <w:rPr>
          <w:spacing w:val="-8"/>
        </w:rPr>
        <w:t xml:space="preserve"> </w:t>
      </w:r>
      <w:r w:rsidRPr="003529FB">
        <w:t>física</w:t>
      </w:r>
      <w:r w:rsidRPr="003529FB">
        <w:rPr>
          <w:spacing w:val="-8"/>
        </w:rPr>
        <w:t xml:space="preserve"> </w:t>
      </w:r>
      <w:r w:rsidRPr="003529FB">
        <w:t>de</w:t>
      </w:r>
      <w:r w:rsidRPr="003529FB">
        <w:rPr>
          <w:spacing w:val="-7"/>
        </w:rPr>
        <w:t xml:space="preserve"> </w:t>
      </w:r>
      <w:r w:rsidRPr="003529FB">
        <w:t>la</w:t>
      </w:r>
      <w:r w:rsidRPr="003529FB">
        <w:rPr>
          <w:spacing w:val="-8"/>
        </w:rPr>
        <w:t xml:space="preserve"> </w:t>
      </w:r>
      <w:r w:rsidRPr="003529FB">
        <w:t>persona</w:t>
      </w:r>
      <w:r w:rsidRPr="003529FB">
        <w:rPr>
          <w:spacing w:val="-8"/>
        </w:rPr>
        <w:t xml:space="preserve"> </w:t>
      </w:r>
      <w:r w:rsidRPr="003529FB">
        <w:t>treballadora,</w:t>
      </w:r>
      <w:r w:rsidRPr="003529FB">
        <w:rPr>
          <w:spacing w:val="-6"/>
        </w:rPr>
        <w:t xml:space="preserve"> </w:t>
      </w:r>
      <w:r w:rsidRPr="003529FB">
        <w:t>que</w:t>
      </w:r>
      <w:r w:rsidRPr="003529FB">
        <w:rPr>
          <w:spacing w:val="-8"/>
        </w:rPr>
        <w:t xml:space="preserve"> </w:t>
      </w:r>
      <w:r w:rsidRPr="003529FB">
        <w:t>s’haurà</w:t>
      </w:r>
      <w:r w:rsidRPr="003529FB">
        <w:rPr>
          <w:spacing w:val="-8"/>
        </w:rPr>
        <w:t xml:space="preserve"> </w:t>
      </w:r>
      <w:r w:rsidRPr="003529FB">
        <w:t>de</w:t>
      </w:r>
      <w:r w:rsidRPr="003529FB">
        <w:rPr>
          <w:spacing w:val="-6"/>
        </w:rPr>
        <w:t xml:space="preserve"> </w:t>
      </w:r>
      <w:r w:rsidRPr="003529FB">
        <w:t>posar</w:t>
      </w:r>
      <w:r w:rsidRPr="003529FB">
        <w:rPr>
          <w:spacing w:val="-8"/>
        </w:rPr>
        <w:t xml:space="preserve"> </w:t>
      </w:r>
      <w:r w:rsidRPr="003529FB">
        <w:t>en</w:t>
      </w:r>
      <w:r w:rsidRPr="003529FB">
        <w:rPr>
          <w:spacing w:val="-8"/>
        </w:rPr>
        <w:t xml:space="preserve"> </w:t>
      </w:r>
      <w:r w:rsidRPr="003529FB">
        <w:t>contacte</w:t>
      </w:r>
      <w:r w:rsidRPr="003529FB">
        <w:rPr>
          <w:spacing w:val="-7"/>
        </w:rPr>
        <w:t xml:space="preserve"> </w:t>
      </w:r>
      <w:r w:rsidRPr="003529FB">
        <w:t>amb</w:t>
      </w:r>
      <w:r w:rsidRPr="003529FB">
        <w:rPr>
          <w:spacing w:val="-8"/>
        </w:rPr>
        <w:t xml:space="preserve"> </w:t>
      </w:r>
      <w:r w:rsidRPr="003529FB">
        <w:t>el</w:t>
      </w:r>
      <w:r w:rsidRPr="003529FB">
        <w:rPr>
          <w:spacing w:val="-7"/>
        </w:rPr>
        <w:t xml:space="preserve"> </w:t>
      </w:r>
      <w:r w:rsidRPr="003529FB">
        <w:t>seu metge</w:t>
      </w:r>
      <w:r w:rsidRPr="003529FB">
        <w:rPr>
          <w:spacing w:val="-8"/>
        </w:rPr>
        <w:t xml:space="preserve"> </w:t>
      </w:r>
      <w:r w:rsidRPr="003529FB">
        <w:t>o</w:t>
      </w:r>
      <w:r w:rsidRPr="003529FB">
        <w:rPr>
          <w:spacing w:val="-6"/>
        </w:rPr>
        <w:t xml:space="preserve"> </w:t>
      </w:r>
      <w:r w:rsidRPr="003529FB">
        <w:t>metgessa</w:t>
      </w:r>
      <w:r w:rsidRPr="003529FB">
        <w:rPr>
          <w:spacing w:val="-7"/>
        </w:rPr>
        <w:t xml:space="preserve"> </w:t>
      </w:r>
      <w:r w:rsidRPr="003529FB">
        <w:t>de</w:t>
      </w:r>
      <w:r w:rsidRPr="003529FB">
        <w:rPr>
          <w:spacing w:val="-6"/>
        </w:rPr>
        <w:t xml:space="preserve"> </w:t>
      </w:r>
      <w:r w:rsidRPr="003529FB">
        <w:t>capçalera</w:t>
      </w:r>
      <w:r w:rsidRPr="003529FB">
        <w:rPr>
          <w:spacing w:val="-8"/>
        </w:rPr>
        <w:t xml:space="preserve"> </w:t>
      </w:r>
      <w:r w:rsidRPr="003529FB">
        <w:t>de</w:t>
      </w:r>
      <w:r w:rsidRPr="003529FB">
        <w:rPr>
          <w:spacing w:val="-7"/>
        </w:rPr>
        <w:t xml:space="preserve"> </w:t>
      </w:r>
      <w:r w:rsidRPr="003529FB">
        <w:t>manera</w:t>
      </w:r>
      <w:r w:rsidRPr="003529FB">
        <w:rPr>
          <w:spacing w:val="-7"/>
        </w:rPr>
        <w:t xml:space="preserve"> </w:t>
      </w:r>
      <w:r w:rsidRPr="003529FB">
        <w:t>no</w:t>
      </w:r>
      <w:r w:rsidRPr="003529FB">
        <w:rPr>
          <w:spacing w:val="-7"/>
        </w:rPr>
        <w:t xml:space="preserve"> </w:t>
      </w:r>
      <w:r w:rsidRPr="003529FB">
        <w:t>presencial.</w:t>
      </w:r>
    </w:p>
    <w:p w:rsidR="00DB4F26" w:rsidRPr="003529FB" w:rsidRDefault="00AC762C" w:rsidP="003529FB">
      <w:pPr>
        <w:pStyle w:val="Pargrafdellista"/>
        <w:numPr>
          <w:ilvl w:val="0"/>
          <w:numId w:val="11"/>
        </w:numPr>
        <w:jc w:val="both"/>
      </w:pPr>
      <w:r w:rsidRPr="003529FB">
        <w:t>Que la baixa serà per malaltia comuna assimilable a accident de treball i l'INSS realitzarà el procediment intern corresponent per a convertir-la en accident de treball (a efectes de prestació econòmica). Per a major seguretat, recomanem fer arribar a l’empresa la seva còpia del part de baixa amb el codi que hagi anotat el metge de capçalera en la còpia de</w:t>
      </w:r>
      <w:r w:rsidRPr="003529FB">
        <w:rPr>
          <w:spacing w:val="-42"/>
        </w:rPr>
        <w:t xml:space="preserve"> </w:t>
      </w:r>
      <w:r w:rsidRPr="003529FB">
        <w:t>la persona treballadora.</w:t>
      </w:r>
    </w:p>
    <w:p w:rsidR="00DB4F26" w:rsidRPr="003529FB" w:rsidRDefault="00AC762C" w:rsidP="003529FB">
      <w:pPr>
        <w:pStyle w:val="Pargrafdellista"/>
        <w:numPr>
          <w:ilvl w:val="0"/>
          <w:numId w:val="11"/>
        </w:numPr>
        <w:jc w:val="both"/>
      </w:pPr>
      <w:r w:rsidRPr="003529FB">
        <w:t>Les</w:t>
      </w:r>
      <w:r w:rsidRPr="003529FB">
        <w:rPr>
          <w:spacing w:val="-7"/>
        </w:rPr>
        <w:t xml:space="preserve"> </w:t>
      </w:r>
      <w:r w:rsidRPr="003529FB">
        <w:t>mesures</w:t>
      </w:r>
      <w:r w:rsidRPr="003529FB">
        <w:rPr>
          <w:spacing w:val="-5"/>
        </w:rPr>
        <w:t xml:space="preserve"> </w:t>
      </w:r>
      <w:r w:rsidRPr="003529FB">
        <w:t>i</w:t>
      </w:r>
      <w:r w:rsidRPr="003529FB">
        <w:rPr>
          <w:spacing w:val="-8"/>
        </w:rPr>
        <w:t xml:space="preserve"> </w:t>
      </w:r>
      <w:r w:rsidRPr="003529FB">
        <w:t>recomanacions</w:t>
      </w:r>
      <w:r w:rsidRPr="003529FB">
        <w:rPr>
          <w:spacing w:val="-6"/>
        </w:rPr>
        <w:t xml:space="preserve"> </w:t>
      </w:r>
      <w:r w:rsidRPr="003529FB">
        <w:t>preventives</w:t>
      </w:r>
      <w:r w:rsidRPr="003529FB">
        <w:rPr>
          <w:spacing w:val="-5"/>
        </w:rPr>
        <w:t xml:space="preserve"> </w:t>
      </w:r>
      <w:r w:rsidRPr="003529FB">
        <w:t>generals,</w:t>
      </w:r>
      <w:r w:rsidRPr="003529FB">
        <w:rPr>
          <w:spacing w:val="-7"/>
        </w:rPr>
        <w:t xml:space="preserve"> </w:t>
      </w:r>
      <w:r w:rsidRPr="003529FB">
        <w:t>sobretot</w:t>
      </w:r>
      <w:r w:rsidRPr="003529FB">
        <w:rPr>
          <w:spacing w:val="-6"/>
        </w:rPr>
        <w:t xml:space="preserve"> </w:t>
      </w:r>
      <w:r w:rsidRPr="003529FB">
        <w:t>d'higiene</w:t>
      </w:r>
      <w:r w:rsidRPr="003529FB">
        <w:rPr>
          <w:spacing w:val="-6"/>
        </w:rPr>
        <w:t xml:space="preserve"> </w:t>
      </w:r>
      <w:r w:rsidRPr="003529FB">
        <w:t>dels</w:t>
      </w:r>
      <w:r w:rsidRPr="003529FB">
        <w:rPr>
          <w:spacing w:val="-6"/>
        </w:rPr>
        <w:t xml:space="preserve"> </w:t>
      </w:r>
      <w:r w:rsidRPr="003529FB">
        <w:t>llocs</w:t>
      </w:r>
      <w:r w:rsidRPr="003529FB">
        <w:rPr>
          <w:spacing w:val="-6"/>
        </w:rPr>
        <w:t xml:space="preserve"> </w:t>
      </w:r>
      <w:r w:rsidRPr="003529FB">
        <w:t>de</w:t>
      </w:r>
      <w:r w:rsidRPr="003529FB">
        <w:rPr>
          <w:spacing w:val="-7"/>
        </w:rPr>
        <w:t xml:space="preserve"> </w:t>
      </w:r>
      <w:r w:rsidRPr="003529FB">
        <w:t>treball.</w:t>
      </w:r>
    </w:p>
    <w:p w:rsidR="00DB4F26" w:rsidRPr="003529FB" w:rsidRDefault="00DB4F26" w:rsidP="003529FB">
      <w:pPr>
        <w:jc w:val="both"/>
      </w:pPr>
    </w:p>
    <w:p w:rsidR="00DB4F26" w:rsidRPr="003529FB" w:rsidRDefault="00DB4F26" w:rsidP="003529FB">
      <w:pPr>
        <w:jc w:val="both"/>
      </w:pPr>
    </w:p>
    <w:p w:rsidR="00DB4F26" w:rsidRDefault="00AC762C" w:rsidP="003529FB">
      <w:pPr>
        <w:jc w:val="both"/>
      </w:pPr>
      <w:r w:rsidRPr="003529FB">
        <w:t>En</w:t>
      </w:r>
      <w:r w:rsidRPr="003529FB">
        <w:rPr>
          <w:spacing w:val="-5"/>
        </w:rPr>
        <w:t xml:space="preserve"> </w:t>
      </w:r>
      <w:r w:rsidRPr="003529FB">
        <w:t>definitiva,</w:t>
      </w:r>
      <w:r w:rsidRPr="003529FB">
        <w:rPr>
          <w:spacing w:val="-4"/>
        </w:rPr>
        <w:t xml:space="preserve"> </w:t>
      </w:r>
      <w:r w:rsidRPr="003529FB">
        <w:t>que</w:t>
      </w:r>
      <w:r w:rsidRPr="003529FB">
        <w:rPr>
          <w:spacing w:val="-4"/>
        </w:rPr>
        <w:t xml:space="preserve"> </w:t>
      </w:r>
      <w:r w:rsidRPr="003529FB">
        <w:t>el</w:t>
      </w:r>
      <w:r w:rsidRPr="003529FB">
        <w:rPr>
          <w:spacing w:val="-4"/>
        </w:rPr>
        <w:t xml:space="preserve"> </w:t>
      </w:r>
      <w:r w:rsidRPr="003529FB">
        <w:t>conjunt</w:t>
      </w:r>
      <w:r w:rsidRPr="003529FB">
        <w:rPr>
          <w:spacing w:val="-3"/>
        </w:rPr>
        <w:t xml:space="preserve"> </w:t>
      </w:r>
      <w:r w:rsidRPr="003529FB">
        <w:t>d’</w:t>
      </w:r>
      <w:r w:rsidRPr="003529FB">
        <w:rPr>
          <w:spacing w:val="-4"/>
        </w:rPr>
        <w:t xml:space="preserve"> </w:t>
      </w:r>
      <w:r w:rsidRPr="003529FB">
        <w:t>accions,</w:t>
      </w:r>
      <w:r w:rsidRPr="003529FB">
        <w:rPr>
          <w:spacing w:val="-3"/>
        </w:rPr>
        <w:t xml:space="preserve"> </w:t>
      </w:r>
      <w:r w:rsidRPr="003529FB">
        <w:t>mesures,</w:t>
      </w:r>
      <w:r w:rsidRPr="003529FB">
        <w:rPr>
          <w:spacing w:val="-3"/>
        </w:rPr>
        <w:t xml:space="preserve"> </w:t>
      </w:r>
      <w:r w:rsidRPr="003529FB">
        <w:t>informació</w:t>
      </w:r>
      <w:r w:rsidRPr="003529FB">
        <w:rPr>
          <w:spacing w:val="-4"/>
        </w:rPr>
        <w:t xml:space="preserve"> </w:t>
      </w:r>
      <w:r w:rsidRPr="003529FB">
        <w:t>i</w:t>
      </w:r>
      <w:r w:rsidRPr="003529FB">
        <w:rPr>
          <w:spacing w:val="-4"/>
        </w:rPr>
        <w:t xml:space="preserve"> </w:t>
      </w:r>
      <w:r w:rsidRPr="003529FB">
        <w:t>formació</w:t>
      </w:r>
      <w:r w:rsidRPr="003529FB">
        <w:rPr>
          <w:spacing w:val="-3"/>
        </w:rPr>
        <w:t xml:space="preserve"> </w:t>
      </w:r>
      <w:r w:rsidRPr="003529FB">
        <w:t>a</w:t>
      </w:r>
      <w:r w:rsidRPr="003529FB">
        <w:rPr>
          <w:spacing w:val="-4"/>
        </w:rPr>
        <w:t xml:space="preserve"> </w:t>
      </w:r>
      <w:r w:rsidRPr="003529FB">
        <w:t>establir,</w:t>
      </w:r>
      <w:r w:rsidRPr="003529FB">
        <w:rPr>
          <w:spacing w:val="-4"/>
        </w:rPr>
        <w:t xml:space="preserve"> </w:t>
      </w:r>
      <w:r w:rsidRPr="003529FB">
        <w:t>aplicar</w:t>
      </w:r>
      <w:r w:rsidRPr="003529FB">
        <w:rPr>
          <w:spacing w:val="-3"/>
        </w:rPr>
        <w:t xml:space="preserve"> </w:t>
      </w:r>
      <w:r w:rsidRPr="003529FB">
        <w:t>i posteriorment verificar s’incorporin, tal i com marca la llei s’incorporin al establert) PROTOCOL</w:t>
      </w:r>
      <w:r w:rsidRPr="003529FB">
        <w:rPr>
          <w:spacing w:val="35"/>
        </w:rPr>
        <w:t xml:space="preserve"> </w:t>
      </w:r>
      <w:r w:rsidRPr="003529FB">
        <w:t>D’ACTUACIÓ</w:t>
      </w:r>
      <w:r w:rsidRPr="003529FB">
        <w:rPr>
          <w:spacing w:val="35"/>
        </w:rPr>
        <w:t xml:space="preserve"> </w:t>
      </w:r>
      <w:r w:rsidRPr="003529FB">
        <w:t>EN</w:t>
      </w:r>
      <w:r w:rsidRPr="003529FB">
        <w:rPr>
          <w:spacing w:val="34"/>
        </w:rPr>
        <w:t xml:space="preserve"> </w:t>
      </w:r>
      <w:r w:rsidRPr="003529FB">
        <w:t>CAS</w:t>
      </w:r>
      <w:r w:rsidRPr="003529FB">
        <w:rPr>
          <w:spacing w:val="35"/>
        </w:rPr>
        <w:t xml:space="preserve"> </w:t>
      </w:r>
      <w:r w:rsidRPr="003529FB">
        <w:t>DE</w:t>
      </w:r>
      <w:r w:rsidRPr="003529FB">
        <w:rPr>
          <w:spacing w:val="35"/>
        </w:rPr>
        <w:t xml:space="preserve"> </w:t>
      </w:r>
      <w:r w:rsidRPr="003529FB">
        <w:t>CONTAGI</w:t>
      </w:r>
      <w:r w:rsidRPr="003529FB">
        <w:rPr>
          <w:spacing w:val="36"/>
        </w:rPr>
        <w:t xml:space="preserve"> </w:t>
      </w:r>
      <w:r w:rsidRPr="003529FB">
        <w:t>CONFIRMAT</w:t>
      </w:r>
      <w:r w:rsidRPr="003529FB">
        <w:rPr>
          <w:spacing w:val="35"/>
        </w:rPr>
        <w:t xml:space="preserve"> </w:t>
      </w:r>
      <w:r w:rsidRPr="003529FB">
        <w:t>O</w:t>
      </w:r>
      <w:r w:rsidRPr="003529FB">
        <w:rPr>
          <w:spacing w:val="35"/>
        </w:rPr>
        <w:t xml:space="preserve"> </w:t>
      </w:r>
      <w:r w:rsidRPr="003529FB">
        <w:t>PERSONES</w:t>
      </w:r>
      <w:r w:rsidRPr="003529FB">
        <w:rPr>
          <w:spacing w:val="35"/>
        </w:rPr>
        <w:t xml:space="preserve"> </w:t>
      </w:r>
      <w:r w:rsidRPr="003529FB">
        <w:t>AMB</w:t>
      </w:r>
      <w:r w:rsidR="00AF0039">
        <w:t xml:space="preserve"> </w:t>
      </w:r>
      <w:bookmarkStart w:id="0" w:name="_GoBack"/>
      <w:bookmarkEnd w:id="0"/>
      <w:r w:rsidRPr="003529FB">
        <w:t>SÍMPTOMES COMPATIBLES AMB EL COVID19, (o si aquest no està realitzat que amb caràcter d’urgència es confeccioni).</w:t>
      </w:r>
    </w:p>
    <w:p w:rsidR="003529FB" w:rsidRPr="003529FB" w:rsidRDefault="003529FB" w:rsidP="003529FB">
      <w:pPr>
        <w:jc w:val="both"/>
      </w:pPr>
    </w:p>
    <w:p w:rsidR="00DB4F26" w:rsidRPr="003529FB" w:rsidRDefault="00AC762C" w:rsidP="003529FB">
      <w:pPr>
        <w:jc w:val="both"/>
      </w:pPr>
      <w:r w:rsidRPr="003529FB">
        <w:t>Alhora com a Delegats de Prevenció adjuntem un document al respecte.</w:t>
      </w:r>
    </w:p>
    <w:p w:rsidR="00DB4F26" w:rsidRPr="003529FB" w:rsidRDefault="00DB4F26" w:rsidP="003529FB">
      <w:pPr>
        <w:jc w:val="both"/>
      </w:pPr>
    </w:p>
    <w:p w:rsidR="00DB4F26" w:rsidRPr="003529FB" w:rsidRDefault="00AC762C" w:rsidP="003529FB">
      <w:pPr>
        <w:jc w:val="both"/>
      </w:pPr>
      <w:r w:rsidRPr="003529FB">
        <w:rPr>
          <w:w w:val="105"/>
        </w:rPr>
        <w:t>Esperant la seva contestació per escrit al respecte en un termini molt breu de temps.</w:t>
      </w:r>
    </w:p>
    <w:p w:rsidR="003529FB" w:rsidRPr="003529FB" w:rsidRDefault="003529FB" w:rsidP="003529FB">
      <w:pPr>
        <w:jc w:val="both"/>
      </w:pPr>
    </w:p>
    <w:sectPr w:rsidR="003529FB" w:rsidRPr="003529FB" w:rsidSect="004A6558">
      <w:headerReference w:type="default" r:id="rId7"/>
      <w:pgSz w:w="11910" w:h="17340"/>
      <w:pgMar w:top="2608" w:right="1021" w:bottom="454" w:left="1247" w:header="71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D2" w:rsidRDefault="004A1AD2">
      <w:r>
        <w:separator/>
      </w:r>
    </w:p>
  </w:endnote>
  <w:endnote w:type="continuationSeparator" w:id="0">
    <w:p w:rsidR="004A1AD2" w:rsidRDefault="004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D2" w:rsidRDefault="004A1AD2">
      <w:r>
        <w:separator/>
      </w:r>
    </w:p>
  </w:footnote>
  <w:footnote w:type="continuationSeparator" w:id="0">
    <w:p w:rsidR="004A1AD2" w:rsidRDefault="004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2C" w:rsidRDefault="00AC762C">
    <w:pPr>
      <w:pStyle w:val="Textindependent"/>
      <w:spacing w:line="14" w:lineRule="auto"/>
      <w:ind w:left="0"/>
      <w:rPr>
        <w:i w:val="0"/>
        <w:sz w:val="20"/>
      </w:rPr>
    </w:pPr>
    <w:r>
      <w:rPr>
        <w:noProof/>
        <w:lang w:bidi="ar-SA"/>
      </w:rPr>
      <w:drawing>
        <wp:anchor distT="0" distB="0" distL="0" distR="0" simplePos="0" relativeHeight="251657216" behindDoc="1" locked="0" layoutInCell="1" allowOverlap="1">
          <wp:simplePos x="0" y="0"/>
          <wp:positionH relativeFrom="page">
            <wp:posOffset>4629418</wp:posOffset>
          </wp:positionH>
          <wp:positionV relativeFrom="page">
            <wp:posOffset>456726</wp:posOffset>
          </wp:positionV>
          <wp:extent cx="2327592" cy="913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27592" cy="913450"/>
                  </a:xfrm>
                  <a:prstGeom prst="rect">
                    <a:avLst/>
                  </a:prstGeom>
                </pic:spPr>
              </pic:pic>
            </a:graphicData>
          </a:graphic>
        </wp:anchor>
      </w:drawing>
    </w:r>
    <w:r w:rsidR="004A1AD2">
      <w:pict>
        <v:shapetype id="_x0000_t202" coordsize="21600,21600" o:spt="202" path="m,l,21600r21600,l21600,xe">
          <v:stroke joinstyle="miter"/>
          <v:path gradientshapeok="t" o:connecttype="rect"/>
        </v:shapetype>
        <v:shape id="_x0000_s2049" type="#_x0000_t202" style="position:absolute;margin-left:464.6pt;margin-top:110.15pt;width:83.9pt;height:16.05pt;z-index:-251658240;mso-position-horizontal-relative:page;mso-position-vertical-relative:page" filled="f" stroked="f">
          <v:textbox inset="0,0,0,0">
            <w:txbxContent>
              <w:p w:rsidR="00AC762C" w:rsidRPr="00CD4698" w:rsidRDefault="00AC762C" w:rsidP="00CD4698">
                <w:pPr>
                  <w:spacing w:before="17"/>
                  <w:ind w:left="20"/>
                  <w:jc w:val="right"/>
                  <w:rPr>
                    <w:b/>
                  </w:rPr>
                </w:pPr>
                <w:r w:rsidRPr="00CD4698">
                  <w:rPr>
                    <w:b/>
                    <w:w w:val="95"/>
                  </w:rPr>
                  <w:t>Secció</w:t>
                </w:r>
                <w:r w:rsidRPr="00CD4698">
                  <w:rPr>
                    <w:b/>
                    <w:spacing w:val="-30"/>
                    <w:w w:val="95"/>
                  </w:rPr>
                  <w:t xml:space="preserve"> </w:t>
                </w:r>
                <w:r w:rsidRPr="00CD4698">
                  <w:rPr>
                    <w:b/>
                    <w:w w:val="95"/>
                  </w:rPr>
                  <w:t>Sindical</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EBF"/>
    <w:multiLevelType w:val="hybridMultilevel"/>
    <w:tmpl w:val="8C68F9D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1CC0158"/>
    <w:multiLevelType w:val="hybridMultilevel"/>
    <w:tmpl w:val="65A03142"/>
    <w:lvl w:ilvl="0" w:tplc="04CC8A52">
      <w:numFmt w:val="bullet"/>
      <w:lvlText w:val="o"/>
      <w:lvlJc w:val="left"/>
      <w:pPr>
        <w:ind w:left="107" w:hanging="180"/>
      </w:pPr>
      <w:rPr>
        <w:rFonts w:ascii="Arial" w:eastAsia="Arial" w:hAnsi="Arial" w:cs="Arial" w:hint="default"/>
        <w:i/>
        <w:w w:val="102"/>
        <w:sz w:val="22"/>
        <w:szCs w:val="22"/>
        <w:lang w:val="ca-ES" w:eastAsia="ca-ES" w:bidi="ca-ES"/>
      </w:rPr>
    </w:lvl>
    <w:lvl w:ilvl="1" w:tplc="DA0A70C0">
      <w:numFmt w:val="bullet"/>
      <w:lvlText w:val="•"/>
      <w:lvlJc w:val="left"/>
      <w:pPr>
        <w:ind w:left="1062" w:hanging="180"/>
      </w:pPr>
      <w:rPr>
        <w:rFonts w:hint="default"/>
        <w:lang w:val="ca-ES" w:eastAsia="ca-ES" w:bidi="ca-ES"/>
      </w:rPr>
    </w:lvl>
    <w:lvl w:ilvl="2" w:tplc="E1E47F12">
      <w:numFmt w:val="bullet"/>
      <w:lvlText w:val="•"/>
      <w:lvlJc w:val="left"/>
      <w:pPr>
        <w:ind w:left="2025" w:hanging="180"/>
      </w:pPr>
      <w:rPr>
        <w:rFonts w:hint="default"/>
        <w:lang w:val="ca-ES" w:eastAsia="ca-ES" w:bidi="ca-ES"/>
      </w:rPr>
    </w:lvl>
    <w:lvl w:ilvl="3" w:tplc="69148938">
      <w:numFmt w:val="bullet"/>
      <w:lvlText w:val="•"/>
      <w:lvlJc w:val="left"/>
      <w:pPr>
        <w:ind w:left="2987" w:hanging="180"/>
      </w:pPr>
      <w:rPr>
        <w:rFonts w:hint="default"/>
        <w:lang w:val="ca-ES" w:eastAsia="ca-ES" w:bidi="ca-ES"/>
      </w:rPr>
    </w:lvl>
    <w:lvl w:ilvl="4" w:tplc="91AE5B1A">
      <w:numFmt w:val="bullet"/>
      <w:lvlText w:val="•"/>
      <w:lvlJc w:val="left"/>
      <w:pPr>
        <w:ind w:left="3950" w:hanging="180"/>
      </w:pPr>
      <w:rPr>
        <w:rFonts w:hint="default"/>
        <w:lang w:val="ca-ES" w:eastAsia="ca-ES" w:bidi="ca-ES"/>
      </w:rPr>
    </w:lvl>
    <w:lvl w:ilvl="5" w:tplc="7316AC16">
      <w:numFmt w:val="bullet"/>
      <w:lvlText w:val="•"/>
      <w:lvlJc w:val="left"/>
      <w:pPr>
        <w:ind w:left="4913" w:hanging="180"/>
      </w:pPr>
      <w:rPr>
        <w:rFonts w:hint="default"/>
        <w:lang w:val="ca-ES" w:eastAsia="ca-ES" w:bidi="ca-ES"/>
      </w:rPr>
    </w:lvl>
    <w:lvl w:ilvl="6" w:tplc="4C4C7A22">
      <w:numFmt w:val="bullet"/>
      <w:lvlText w:val="•"/>
      <w:lvlJc w:val="left"/>
      <w:pPr>
        <w:ind w:left="5875" w:hanging="180"/>
      </w:pPr>
      <w:rPr>
        <w:rFonts w:hint="default"/>
        <w:lang w:val="ca-ES" w:eastAsia="ca-ES" w:bidi="ca-ES"/>
      </w:rPr>
    </w:lvl>
    <w:lvl w:ilvl="7" w:tplc="F5A42EC0">
      <w:numFmt w:val="bullet"/>
      <w:lvlText w:val="•"/>
      <w:lvlJc w:val="left"/>
      <w:pPr>
        <w:ind w:left="6838" w:hanging="180"/>
      </w:pPr>
      <w:rPr>
        <w:rFonts w:hint="default"/>
        <w:lang w:val="ca-ES" w:eastAsia="ca-ES" w:bidi="ca-ES"/>
      </w:rPr>
    </w:lvl>
    <w:lvl w:ilvl="8" w:tplc="06EA7902">
      <w:numFmt w:val="bullet"/>
      <w:lvlText w:val="•"/>
      <w:lvlJc w:val="left"/>
      <w:pPr>
        <w:ind w:left="7800" w:hanging="180"/>
      </w:pPr>
      <w:rPr>
        <w:rFonts w:hint="default"/>
        <w:lang w:val="ca-ES" w:eastAsia="ca-ES" w:bidi="ca-ES"/>
      </w:rPr>
    </w:lvl>
  </w:abstractNum>
  <w:abstractNum w:abstractNumId="2" w15:restartNumberingAfterBreak="0">
    <w:nsid w:val="152A1C27"/>
    <w:multiLevelType w:val="hybridMultilevel"/>
    <w:tmpl w:val="59F20EEC"/>
    <w:lvl w:ilvl="0" w:tplc="9DAE8E34">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1FB1DFF"/>
    <w:multiLevelType w:val="hybridMultilevel"/>
    <w:tmpl w:val="073AA6E4"/>
    <w:lvl w:ilvl="0" w:tplc="EC38A0AE">
      <w:numFmt w:val="bullet"/>
      <w:lvlText w:val=""/>
      <w:lvlJc w:val="left"/>
      <w:pPr>
        <w:ind w:left="107" w:hanging="321"/>
      </w:pPr>
      <w:rPr>
        <w:rFonts w:ascii="Wingdings" w:eastAsia="Wingdings" w:hAnsi="Wingdings" w:cs="Wingdings" w:hint="default"/>
        <w:i/>
        <w:w w:val="99"/>
        <w:sz w:val="22"/>
        <w:szCs w:val="22"/>
        <w:lang w:val="ca-ES" w:eastAsia="ca-ES" w:bidi="ca-ES"/>
      </w:rPr>
    </w:lvl>
    <w:lvl w:ilvl="1" w:tplc="AD2C018A">
      <w:numFmt w:val="bullet"/>
      <w:lvlText w:val="•"/>
      <w:lvlJc w:val="left"/>
      <w:pPr>
        <w:ind w:left="1062" w:hanging="321"/>
      </w:pPr>
      <w:rPr>
        <w:rFonts w:hint="default"/>
        <w:lang w:val="ca-ES" w:eastAsia="ca-ES" w:bidi="ca-ES"/>
      </w:rPr>
    </w:lvl>
    <w:lvl w:ilvl="2" w:tplc="6DF0F8CC">
      <w:numFmt w:val="bullet"/>
      <w:lvlText w:val="•"/>
      <w:lvlJc w:val="left"/>
      <w:pPr>
        <w:ind w:left="2025" w:hanging="321"/>
      </w:pPr>
      <w:rPr>
        <w:rFonts w:hint="default"/>
        <w:lang w:val="ca-ES" w:eastAsia="ca-ES" w:bidi="ca-ES"/>
      </w:rPr>
    </w:lvl>
    <w:lvl w:ilvl="3" w:tplc="332C83A0">
      <w:numFmt w:val="bullet"/>
      <w:lvlText w:val="•"/>
      <w:lvlJc w:val="left"/>
      <w:pPr>
        <w:ind w:left="2987" w:hanging="321"/>
      </w:pPr>
      <w:rPr>
        <w:rFonts w:hint="default"/>
        <w:lang w:val="ca-ES" w:eastAsia="ca-ES" w:bidi="ca-ES"/>
      </w:rPr>
    </w:lvl>
    <w:lvl w:ilvl="4" w:tplc="F4FE5058">
      <w:numFmt w:val="bullet"/>
      <w:lvlText w:val="•"/>
      <w:lvlJc w:val="left"/>
      <w:pPr>
        <w:ind w:left="3950" w:hanging="321"/>
      </w:pPr>
      <w:rPr>
        <w:rFonts w:hint="default"/>
        <w:lang w:val="ca-ES" w:eastAsia="ca-ES" w:bidi="ca-ES"/>
      </w:rPr>
    </w:lvl>
    <w:lvl w:ilvl="5" w:tplc="A14A260A">
      <w:numFmt w:val="bullet"/>
      <w:lvlText w:val="•"/>
      <w:lvlJc w:val="left"/>
      <w:pPr>
        <w:ind w:left="4913" w:hanging="321"/>
      </w:pPr>
      <w:rPr>
        <w:rFonts w:hint="default"/>
        <w:lang w:val="ca-ES" w:eastAsia="ca-ES" w:bidi="ca-ES"/>
      </w:rPr>
    </w:lvl>
    <w:lvl w:ilvl="6" w:tplc="D7080748">
      <w:numFmt w:val="bullet"/>
      <w:lvlText w:val="•"/>
      <w:lvlJc w:val="left"/>
      <w:pPr>
        <w:ind w:left="5875" w:hanging="321"/>
      </w:pPr>
      <w:rPr>
        <w:rFonts w:hint="default"/>
        <w:lang w:val="ca-ES" w:eastAsia="ca-ES" w:bidi="ca-ES"/>
      </w:rPr>
    </w:lvl>
    <w:lvl w:ilvl="7" w:tplc="B91CDB3A">
      <w:numFmt w:val="bullet"/>
      <w:lvlText w:val="•"/>
      <w:lvlJc w:val="left"/>
      <w:pPr>
        <w:ind w:left="6838" w:hanging="321"/>
      </w:pPr>
      <w:rPr>
        <w:rFonts w:hint="default"/>
        <w:lang w:val="ca-ES" w:eastAsia="ca-ES" w:bidi="ca-ES"/>
      </w:rPr>
    </w:lvl>
    <w:lvl w:ilvl="8" w:tplc="DDEEB0A4">
      <w:numFmt w:val="bullet"/>
      <w:lvlText w:val="•"/>
      <w:lvlJc w:val="left"/>
      <w:pPr>
        <w:ind w:left="7800" w:hanging="321"/>
      </w:pPr>
      <w:rPr>
        <w:rFonts w:hint="default"/>
        <w:lang w:val="ca-ES" w:eastAsia="ca-ES" w:bidi="ca-ES"/>
      </w:rPr>
    </w:lvl>
  </w:abstractNum>
  <w:abstractNum w:abstractNumId="4" w15:restartNumberingAfterBreak="0">
    <w:nsid w:val="35233EDD"/>
    <w:multiLevelType w:val="hybridMultilevel"/>
    <w:tmpl w:val="61BCCC62"/>
    <w:lvl w:ilvl="0" w:tplc="04030001">
      <w:start w:val="1"/>
      <w:numFmt w:val="bullet"/>
      <w:lvlText w:val=""/>
      <w:lvlJc w:val="left"/>
      <w:pPr>
        <w:ind w:left="360" w:hanging="360"/>
      </w:pPr>
      <w:rPr>
        <w:rFonts w:ascii="Symbol" w:hAnsi="Symbol" w:hint="default"/>
      </w:rPr>
    </w:lvl>
    <w:lvl w:ilvl="1" w:tplc="8772A8D8">
      <w:numFmt w:val="bullet"/>
      <w:lvlText w:val="-"/>
      <w:lvlJc w:val="left"/>
      <w:pPr>
        <w:ind w:left="1080" w:hanging="360"/>
      </w:pPr>
      <w:rPr>
        <w:rFonts w:ascii="Arial" w:eastAsia="Arial" w:hAnsi="Arial" w:cs="Arial"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3C4B53FE"/>
    <w:multiLevelType w:val="hybridMultilevel"/>
    <w:tmpl w:val="20EEB384"/>
    <w:lvl w:ilvl="0" w:tplc="AB3219C2">
      <w:numFmt w:val="bullet"/>
      <w:lvlText w:val="•"/>
      <w:lvlJc w:val="left"/>
      <w:pPr>
        <w:ind w:left="107" w:hanging="130"/>
      </w:pPr>
      <w:rPr>
        <w:rFonts w:ascii="Arial" w:eastAsia="Arial" w:hAnsi="Arial" w:cs="Arial" w:hint="default"/>
        <w:i/>
        <w:w w:val="96"/>
        <w:sz w:val="22"/>
        <w:szCs w:val="22"/>
        <w:lang w:val="ca-ES" w:eastAsia="ca-ES" w:bidi="ca-ES"/>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8185E54"/>
    <w:multiLevelType w:val="hybridMultilevel"/>
    <w:tmpl w:val="FAF2B394"/>
    <w:lvl w:ilvl="0" w:tplc="9DAE8E34">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1960071"/>
    <w:multiLevelType w:val="hybridMultilevel"/>
    <w:tmpl w:val="432A3736"/>
    <w:lvl w:ilvl="0" w:tplc="9DAE8E34">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8" w15:restartNumberingAfterBreak="0">
    <w:nsid w:val="64747C81"/>
    <w:multiLevelType w:val="hybridMultilevel"/>
    <w:tmpl w:val="85E894B0"/>
    <w:lvl w:ilvl="0" w:tplc="CE202378">
      <w:numFmt w:val="bullet"/>
      <w:lvlText w:val="o"/>
      <w:lvlJc w:val="left"/>
      <w:pPr>
        <w:ind w:left="107" w:hanging="183"/>
      </w:pPr>
      <w:rPr>
        <w:rFonts w:hint="default"/>
        <w:b/>
        <w:bCs/>
        <w:i/>
        <w:w w:val="93"/>
        <w:lang w:val="ca-ES" w:eastAsia="ca-ES" w:bidi="ca-ES"/>
      </w:rPr>
    </w:lvl>
    <w:lvl w:ilvl="1" w:tplc="3312C904">
      <w:numFmt w:val="bullet"/>
      <w:lvlText w:val="•"/>
      <w:lvlJc w:val="left"/>
      <w:pPr>
        <w:ind w:left="1062" w:hanging="183"/>
      </w:pPr>
      <w:rPr>
        <w:rFonts w:hint="default"/>
        <w:lang w:val="ca-ES" w:eastAsia="ca-ES" w:bidi="ca-ES"/>
      </w:rPr>
    </w:lvl>
    <w:lvl w:ilvl="2" w:tplc="47C4B758">
      <w:numFmt w:val="bullet"/>
      <w:lvlText w:val="•"/>
      <w:lvlJc w:val="left"/>
      <w:pPr>
        <w:ind w:left="2025" w:hanging="183"/>
      </w:pPr>
      <w:rPr>
        <w:rFonts w:hint="default"/>
        <w:lang w:val="ca-ES" w:eastAsia="ca-ES" w:bidi="ca-ES"/>
      </w:rPr>
    </w:lvl>
    <w:lvl w:ilvl="3" w:tplc="5634851C">
      <w:numFmt w:val="bullet"/>
      <w:lvlText w:val="•"/>
      <w:lvlJc w:val="left"/>
      <w:pPr>
        <w:ind w:left="2987" w:hanging="183"/>
      </w:pPr>
      <w:rPr>
        <w:rFonts w:hint="default"/>
        <w:lang w:val="ca-ES" w:eastAsia="ca-ES" w:bidi="ca-ES"/>
      </w:rPr>
    </w:lvl>
    <w:lvl w:ilvl="4" w:tplc="0ACCB4B2">
      <w:numFmt w:val="bullet"/>
      <w:lvlText w:val="•"/>
      <w:lvlJc w:val="left"/>
      <w:pPr>
        <w:ind w:left="3950" w:hanging="183"/>
      </w:pPr>
      <w:rPr>
        <w:rFonts w:hint="default"/>
        <w:lang w:val="ca-ES" w:eastAsia="ca-ES" w:bidi="ca-ES"/>
      </w:rPr>
    </w:lvl>
    <w:lvl w:ilvl="5" w:tplc="8438F552">
      <w:numFmt w:val="bullet"/>
      <w:lvlText w:val="•"/>
      <w:lvlJc w:val="left"/>
      <w:pPr>
        <w:ind w:left="4913" w:hanging="183"/>
      </w:pPr>
      <w:rPr>
        <w:rFonts w:hint="default"/>
        <w:lang w:val="ca-ES" w:eastAsia="ca-ES" w:bidi="ca-ES"/>
      </w:rPr>
    </w:lvl>
    <w:lvl w:ilvl="6" w:tplc="CD2CB96C">
      <w:numFmt w:val="bullet"/>
      <w:lvlText w:val="•"/>
      <w:lvlJc w:val="left"/>
      <w:pPr>
        <w:ind w:left="5875" w:hanging="183"/>
      </w:pPr>
      <w:rPr>
        <w:rFonts w:hint="default"/>
        <w:lang w:val="ca-ES" w:eastAsia="ca-ES" w:bidi="ca-ES"/>
      </w:rPr>
    </w:lvl>
    <w:lvl w:ilvl="7" w:tplc="11184886">
      <w:numFmt w:val="bullet"/>
      <w:lvlText w:val="•"/>
      <w:lvlJc w:val="left"/>
      <w:pPr>
        <w:ind w:left="6838" w:hanging="183"/>
      </w:pPr>
      <w:rPr>
        <w:rFonts w:hint="default"/>
        <w:lang w:val="ca-ES" w:eastAsia="ca-ES" w:bidi="ca-ES"/>
      </w:rPr>
    </w:lvl>
    <w:lvl w:ilvl="8" w:tplc="A538F750">
      <w:numFmt w:val="bullet"/>
      <w:lvlText w:val="•"/>
      <w:lvlJc w:val="left"/>
      <w:pPr>
        <w:ind w:left="7800" w:hanging="183"/>
      </w:pPr>
      <w:rPr>
        <w:rFonts w:hint="default"/>
        <w:lang w:val="ca-ES" w:eastAsia="ca-ES" w:bidi="ca-ES"/>
      </w:rPr>
    </w:lvl>
  </w:abstractNum>
  <w:abstractNum w:abstractNumId="9" w15:restartNumberingAfterBreak="0">
    <w:nsid w:val="71284FA7"/>
    <w:multiLevelType w:val="hybridMultilevel"/>
    <w:tmpl w:val="DF0C5EFE"/>
    <w:lvl w:ilvl="0" w:tplc="AB3219C2">
      <w:numFmt w:val="bullet"/>
      <w:lvlText w:val="•"/>
      <w:lvlJc w:val="left"/>
      <w:pPr>
        <w:ind w:left="107" w:hanging="130"/>
      </w:pPr>
      <w:rPr>
        <w:rFonts w:ascii="Arial" w:eastAsia="Arial" w:hAnsi="Arial" w:cs="Arial" w:hint="default"/>
        <w:i/>
        <w:w w:val="96"/>
        <w:sz w:val="22"/>
        <w:szCs w:val="22"/>
        <w:lang w:val="ca-ES" w:eastAsia="ca-ES" w:bidi="ca-ES"/>
      </w:rPr>
    </w:lvl>
    <w:lvl w:ilvl="1" w:tplc="9ADA0948">
      <w:start w:val="1"/>
      <w:numFmt w:val="decimal"/>
      <w:lvlText w:val="%2)"/>
      <w:lvlJc w:val="left"/>
      <w:pPr>
        <w:ind w:left="826" w:hanging="360"/>
        <w:jc w:val="left"/>
      </w:pPr>
      <w:rPr>
        <w:rFonts w:ascii="Arial" w:eastAsia="Arial" w:hAnsi="Arial" w:cs="Arial" w:hint="default"/>
        <w:i/>
        <w:spacing w:val="-1"/>
        <w:w w:val="100"/>
        <w:sz w:val="22"/>
        <w:szCs w:val="22"/>
        <w:lang w:val="ca-ES" w:eastAsia="ca-ES" w:bidi="ca-ES"/>
      </w:rPr>
    </w:lvl>
    <w:lvl w:ilvl="2" w:tplc="7870CD2A">
      <w:numFmt w:val="bullet"/>
      <w:lvlText w:val="•"/>
      <w:lvlJc w:val="left"/>
      <w:pPr>
        <w:ind w:left="1809" w:hanging="360"/>
      </w:pPr>
      <w:rPr>
        <w:rFonts w:hint="default"/>
        <w:lang w:val="ca-ES" w:eastAsia="ca-ES" w:bidi="ca-ES"/>
      </w:rPr>
    </w:lvl>
    <w:lvl w:ilvl="3" w:tplc="65527642">
      <w:numFmt w:val="bullet"/>
      <w:lvlText w:val="•"/>
      <w:lvlJc w:val="left"/>
      <w:pPr>
        <w:ind w:left="2799" w:hanging="360"/>
      </w:pPr>
      <w:rPr>
        <w:rFonts w:hint="default"/>
        <w:lang w:val="ca-ES" w:eastAsia="ca-ES" w:bidi="ca-ES"/>
      </w:rPr>
    </w:lvl>
    <w:lvl w:ilvl="4" w:tplc="542C8FBE">
      <w:numFmt w:val="bullet"/>
      <w:lvlText w:val="•"/>
      <w:lvlJc w:val="left"/>
      <w:pPr>
        <w:ind w:left="3788" w:hanging="360"/>
      </w:pPr>
      <w:rPr>
        <w:rFonts w:hint="default"/>
        <w:lang w:val="ca-ES" w:eastAsia="ca-ES" w:bidi="ca-ES"/>
      </w:rPr>
    </w:lvl>
    <w:lvl w:ilvl="5" w:tplc="D74AB3B0">
      <w:numFmt w:val="bullet"/>
      <w:lvlText w:val="•"/>
      <w:lvlJc w:val="left"/>
      <w:pPr>
        <w:ind w:left="4778" w:hanging="360"/>
      </w:pPr>
      <w:rPr>
        <w:rFonts w:hint="default"/>
        <w:lang w:val="ca-ES" w:eastAsia="ca-ES" w:bidi="ca-ES"/>
      </w:rPr>
    </w:lvl>
    <w:lvl w:ilvl="6" w:tplc="D778AECC">
      <w:numFmt w:val="bullet"/>
      <w:lvlText w:val="•"/>
      <w:lvlJc w:val="left"/>
      <w:pPr>
        <w:ind w:left="5767" w:hanging="360"/>
      </w:pPr>
      <w:rPr>
        <w:rFonts w:hint="default"/>
        <w:lang w:val="ca-ES" w:eastAsia="ca-ES" w:bidi="ca-ES"/>
      </w:rPr>
    </w:lvl>
    <w:lvl w:ilvl="7" w:tplc="32EAA914">
      <w:numFmt w:val="bullet"/>
      <w:lvlText w:val="•"/>
      <w:lvlJc w:val="left"/>
      <w:pPr>
        <w:ind w:left="6757" w:hanging="360"/>
      </w:pPr>
      <w:rPr>
        <w:rFonts w:hint="default"/>
        <w:lang w:val="ca-ES" w:eastAsia="ca-ES" w:bidi="ca-ES"/>
      </w:rPr>
    </w:lvl>
    <w:lvl w:ilvl="8" w:tplc="FD460E42">
      <w:numFmt w:val="bullet"/>
      <w:lvlText w:val="•"/>
      <w:lvlJc w:val="left"/>
      <w:pPr>
        <w:ind w:left="7746" w:hanging="360"/>
      </w:pPr>
      <w:rPr>
        <w:rFonts w:hint="default"/>
        <w:lang w:val="ca-ES" w:eastAsia="ca-ES" w:bidi="ca-ES"/>
      </w:rPr>
    </w:lvl>
  </w:abstractNum>
  <w:abstractNum w:abstractNumId="10" w15:restartNumberingAfterBreak="0">
    <w:nsid w:val="7F9558F3"/>
    <w:multiLevelType w:val="hybridMultilevel"/>
    <w:tmpl w:val="4F90C7EC"/>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9"/>
  </w:num>
  <w:num w:numId="5">
    <w:abstractNumId w:val="4"/>
  </w:num>
  <w:num w:numId="6">
    <w:abstractNumId w:val="5"/>
  </w:num>
  <w:num w:numId="7">
    <w:abstractNumId w:val="6"/>
  </w:num>
  <w:num w:numId="8">
    <w:abstractNumId w:val="10"/>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B4F26"/>
    <w:rsid w:val="003529FB"/>
    <w:rsid w:val="004A1AD2"/>
    <w:rsid w:val="004A6558"/>
    <w:rsid w:val="007E7460"/>
    <w:rsid w:val="00AC762C"/>
    <w:rsid w:val="00AF0039"/>
    <w:rsid w:val="00CD4698"/>
    <w:rsid w:val="00DB4F2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6E13E7-0E42-4D26-9835-7D812519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paragraph" w:styleId="Ttol1">
    <w:name w:val="heading 1"/>
    <w:basedOn w:val="Normal"/>
    <w:uiPriority w:val="1"/>
    <w:qFormat/>
    <w:pPr>
      <w:ind w:left="107"/>
      <w:jc w:val="both"/>
      <w:outlineLvl w:val="0"/>
    </w:pPr>
    <w:rPr>
      <w:i/>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pPr>
      <w:ind w:left="107"/>
    </w:pPr>
    <w:rPr>
      <w:i/>
    </w:rPr>
  </w:style>
  <w:style w:type="paragraph" w:styleId="Pargrafdellista">
    <w:name w:val="List Paragraph"/>
    <w:basedOn w:val="Normal"/>
    <w:uiPriority w:val="1"/>
    <w:qFormat/>
    <w:pPr>
      <w:spacing w:before="1"/>
      <w:ind w:left="107"/>
    </w:pPr>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CD4698"/>
    <w:pPr>
      <w:tabs>
        <w:tab w:val="center" w:pos="4252"/>
        <w:tab w:val="right" w:pos="8504"/>
      </w:tabs>
    </w:pPr>
  </w:style>
  <w:style w:type="character" w:customStyle="1" w:styleId="CapaleraCar">
    <w:name w:val="Capçalera Car"/>
    <w:basedOn w:val="Tipusdelletraperdefectedelpargraf"/>
    <w:link w:val="Capalera"/>
    <w:uiPriority w:val="99"/>
    <w:rsid w:val="00CD4698"/>
    <w:rPr>
      <w:rFonts w:ascii="Arial" w:eastAsia="Arial" w:hAnsi="Arial" w:cs="Arial"/>
      <w:lang w:val="ca-ES" w:eastAsia="ca-ES" w:bidi="ca-ES"/>
    </w:rPr>
  </w:style>
  <w:style w:type="paragraph" w:styleId="Peu">
    <w:name w:val="footer"/>
    <w:basedOn w:val="Normal"/>
    <w:link w:val="PeuCar"/>
    <w:uiPriority w:val="99"/>
    <w:unhideWhenUsed/>
    <w:rsid w:val="00CD4698"/>
    <w:pPr>
      <w:tabs>
        <w:tab w:val="center" w:pos="4252"/>
        <w:tab w:val="right" w:pos="8504"/>
      </w:tabs>
    </w:pPr>
  </w:style>
  <w:style w:type="character" w:customStyle="1" w:styleId="PeuCar">
    <w:name w:val="Peu Car"/>
    <w:basedOn w:val="Tipusdelletraperdefectedelpargraf"/>
    <w:link w:val="Peu"/>
    <w:uiPriority w:val="99"/>
    <w:rsid w:val="00CD4698"/>
    <w:rPr>
      <w:rFonts w:ascii="Arial" w:eastAsia="Arial" w:hAnsi="Arial" w:cs="Arial"/>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379</Words>
  <Characters>2163</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
    </vt:vector>
  </TitlesOfParts>
  <Company>Ajuntament de Sabadell</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Benito L  Carles URBANISME</cp:lastModifiedBy>
  <cp:revision>4</cp:revision>
  <dcterms:created xsi:type="dcterms:W3CDTF">2020-04-03T15:15:00Z</dcterms:created>
  <dcterms:modified xsi:type="dcterms:W3CDTF">2020-04-06T07:31:00Z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LastSaved">
    <vt:filetime>2020-04-03T00:00:00Z</vt:filetime>
  </property>
</Properties>
</file>